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AE95C" w14:textId="39077D8A" w:rsidR="00A22C43" w:rsidRPr="00EF75EA" w:rsidRDefault="00EF75EA" w:rsidP="00EF75EA">
      <w:pPr>
        <w:pStyle w:val="BodyText"/>
        <w:kinsoku w:val="0"/>
        <w:overflowPunct w:val="0"/>
        <w:spacing w:before="0"/>
        <w:rPr>
          <w:rFonts w:ascii="Times New Roman" w:hAnsi="Times New Roman" w:cs="Times New Roman"/>
          <w:sz w:val="20"/>
          <w:szCs w:val="20"/>
        </w:rPr>
      </w:pPr>
      <w:r>
        <w:rPr>
          <w:noProof/>
          <w:lang w:val="en-GB" w:eastAsia="en-GB"/>
        </w:rPr>
        <w:drawing>
          <wp:anchor distT="0" distB="0" distL="114300" distR="114300" simplePos="0" relativeHeight="251665408" behindDoc="0" locked="0" layoutInCell="1" allowOverlap="1" wp14:anchorId="439999DB" wp14:editId="768467CF">
            <wp:simplePos x="0" y="0"/>
            <wp:positionH relativeFrom="column">
              <wp:posOffset>3698240</wp:posOffset>
            </wp:positionH>
            <wp:positionV relativeFrom="paragraph">
              <wp:posOffset>635</wp:posOffset>
            </wp:positionV>
            <wp:extent cx="2747645" cy="596900"/>
            <wp:effectExtent l="0" t="0" r="0" b="0"/>
            <wp:wrapSquare wrapText="bothSides"/>
            <wp:docPr id="581789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89680" name="Picture 581789680"/>
                    <pic:cNvPicPr/>
                  </pic:nvPicPr>
                  <pic:blipFill>
                    <a:blip r:embed="rId11"/>
                    <a:stretch>
                      <a:fillRect/>
                    </a:stretch>
                  </pic:blipFill>
                  <pic:spPr>
                    <a:xfrm>
                      <a:off x="0" y="0"/>
                      <a:ext cx="2747645" cy="596900"/>
                    </a:xfrm>
                    <a:prstGeom prst="rect">
                      <a:avLst/>
                    </a:prstGeom>
                  </pic:spPr>
                </pic:pic>
              </a:graphicData>
            </a:graphic>
            <wp14:sizeRelH relativeFrom="page">
              <wp14:pctWidth>0</wp14:pctWidth>
            </wp14:sizeRelH>
            <wp14:sizeRelV relativeFrom="page">
              <wp14:pctHeight>0</wp14:pctHeight>
            </wp14:sizeRelV>
          </wp:anchor>
        </w:drawing>
      </w:r>
    </w:p>
    <w:p w14:paraId="10472C2B" w14:textId="5EA9F421" w:rsidR="00A22C43" w:rsidRDefault="00A22C43">
      <w:pPr>
        <w:pStyle w:val="BodyText"/>
        <w:kinsoku w:val="0"/>
        <w:overflowPunct w:val="0"/>
        <w:spacing w:before="11"/>
        <w:rPr>
          <w:b/>
          <w:bCs/>
          <w:sz w:val="25"/>
          <w:szCs w:val="25"/>
        </w:rPr>
      </w:pPr>
    </w:p>
    <w:p w14:paraId="7E20EEE9" w14:textId="209E34AD" w:rsidR="00EF75EA" w:rsidRDefault="00EF75EA" w:rsidP="00042CBC">
      <w:pPr>
        <w:jc w:val="center"/>
        <w:rPr>
          <w:noProof/>
        </w:rPr>
      </w:pPr>
    </w:p>
    <w:p w14:paraId="01BC9053" w14:textId="77777777" w:rsidR="00EF75EA" w:rsidRDefault="00EF75EA" w:rsidP="00042CBC">
      <w:pPr>
        <w:jc w:val="center"/>
        <w:rPr>
          <w:noProof/>
        </w:rPr>
      </w:pPr>
    </w:p>
    <w:p w14:paraId="7F38F54D" w14:textId="1B58A19B" w:rsidR="00EF75EA" w:rsidRDefault="00EF75EA" w:rsidP="00042CBC">
      <w:pPr>
        <w:jc w:val="center"/>
        <w:rPr>
          <w:noProof/>
        </w:rPr>
      </w:pPr>
      <w:r w:rsidRPr="00320AF4">
        <w:rPr>
          <w:b/>
          <w:noProof/>
          <w:color w:val="1F487C"/>
          <w:sz w:val="40"/>
          <w:szCs w:val="40"/>
          <w:lang w:val="en-GB" w:eastAsia="en-GB"/>
        </w:rPr>
        <mc:AlternateContent>
          <mc:Choice Requires="wps">
            <w:drawing>
              <wp:anchor distT="45720" distB="45720" distL="114300" distR="114300" simplePos="0" relativeHeight="251664384" behindDoc="0" locked="0" layoutInCell="1" allowOverlap="1" wp14:anchorId="3EDB137D" wp14:editId="3C4142B5">
                <wp:simplePos x="0" y="0"/>
                <wp:positionH relativeFrom="column">
                  <wp:posOffset>1181100</wp:posOffset>
                </wp:positionH>
                <wp:positionV relativeFrom="paragraph">
                  <wp:posOffset>36195</wp:posOffset>
                </wp:positionV>
                <wp:extent cx="4648200" cy="7937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793750"/>
                        </a:xfrm>
                        <a:prstGeom prst="rect">
                          <a:avLst/>
                        </a:prstGeom>
                        <a:solidFill>
                          <a:srgbClr val="FFFFFF"/>
                        </a:solidFill>
                        <a:ln w="9525">
                          <a:solidFill>
                            <a:srgbClr val="000000"/>
                          </a:solidFill>
                          <a:miter lim="800000"/>
                          <a:headEnd/>
                          <a:tailEnd/>
                        </a:ln>
                      </wps:spPr>
                      <wps:txbx>
                        <w:txbxContent>
                          <w:p w14:paraId="61EBA89B" w14:textId="25E74864" w:rsidR="00FE33AF" w:rsidRPr="00042CBC" w:rsidRDefault="00640217" w:rsidP="008829FD">
                            <w:pPr>
                              <w:jc w:val="center"/>
                              <w:rPr>
                                <w:b/>
                                <w:color w:val="0070C0"/>
                                <w:sz w:val="44"/>
                                <w:szCs w:val="44"/>
                              </w:rPr>
                            </w:pPr>
                            <w:r w:rsidRPr="00042CBC">
                              <w:rPr>
                                <w:b/>
                                <w:color w:val="0070C0"/>
                                <w:sz w:val="44"/>
                                <w:szCs w:val="44"/>
                              </w:rPr>
                              <w:t xml:space="preserve">Student </w:t>
                            </w:r>
                            <w:r w:rsidR="00FE33AF" w:rsidRPr="00042CBC">
                              <w:rPr>
                                <w:b/>
                                <w:color w:val="0070C0"/>
                                <w:sz w:val="44"/>
                                <w:szCs w:val="44"/>
                              </w:rPr>
                              <w:t>Nursing Associate</w:t>
                            </w:r>
                            <w:r w:rsidRPr="00042CBC">
                              <w:rPr>
                                <w:b/>
                                <w:color w:val="0070C0"/>
                                <w:sz w:val="44"/>
                                <w:szCs w:val="44"/>
                              </w:rPr>
                              <w:t xml:space="preserve"> </w:t>
                            </w:r>
                            <w:r w:rsidR="00FE33AF" w:rsidRPr="00042CBC">
                              <w:rPr>
                                <w:b/>
                                <w:color w:val="0070C0"/>
                                <w:sz w:val="44"/>
                                <w:szCs w:val="44"/>
                              </w:rPr>
                              <w:t>Apprenticeship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DB137D" id="_x0000_t202" coordsize="21600,21600" o:spt="202" path="m,l,21600r21600,l21600,xe">
                <v:stroke joinstyle="miter"/>
                <v:path gradientshapeok="t" o:connecttype="rect"/>
              </v:shapetype>
              <v:shape id="Text Box 2" o:spid="_x0000_s1026" type="#_x0000_t202" style="position:absolute;left:0;text-align:left;margin-left:93pt;margin-top:2.85pt;width:366pt;height:6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cdEQIAAB8EAAAOAAAAZHJzL2Uyb0RvYy54bWysU9tu2zAMfR+wfxD0vjjJkjYx4hRdugwD&#10;ugvQ7QNkWY6FyaJGKbGzry8lp2nQbS/D9CCIInVEHh6ubvrWsINCr8EWfDIac6ashErbXcG/f9u+&#10;WXDmg7CVMGBVwY/K85v161erzuVqCg2YSiEjEOvzzhW8CcHlWeZlo1rhR+CUJWcN2IpAJu6yCkVH&#10;6K3JpuPxVdYBVg5BKu/p9m5w8nXCr2slw5e69iowU3DKLaQd017GPVuvRL5D4RotT2mIf8iiFdrS&#10;p2eoOxEE26P+DarVEsFDHUYS2gzqWkuVaqBqJuMX1Tw0wqlUC5Hj3Zkm//9g5efDg/uKLPTvoKcG&#10;piK8uwf5wzMLm0bYnbpFhK5RoqKPJ5GyrHM+Pz2NVPvcR5Cy+wQVNVnsAySgvsY2skJ1MkKnBhzP&#10;pKs+MEmXs6vZgjrJmSTf9fLt9Tx1JRP502uHPnxQ0LJ4KDhSUxO6ONz7ELMR+VNI/MyD0dVWG5MM&#10;3JUbg+wgSADbtFIBL8KMZV3Bl/PpfCDgrxDjtP4E0epASja6LfjiHCTySNt7WyWdBaHNcKaUjT3x&#10;GKkbSAx92VNg5LOE6kiMIgyKpQmjQwP4i7OO1Fpw/3MvUHFmPlrqynIym0V5J2M2v56SgZee8tIj&#10;rCSoggfOhuMmpJGIhFm4pe7VOhH7nMkpV1Jh4vs0MVHml3aKep7r9SMAAAD//wMAUEsDBBQABgAI&#10;AAAAIQAYmNHi3gAAAAkBAAAPAAAAZHJzL2Rvd25yZXYueG1sTI/BTsMwEETvSPyDtUhcUOuUQpKG&#10;OBVCAtEbtAiubrJNIux1sN00/D3LCY5Ps5p9U64na8SIPvSOFCzmCQik2jU9tQredo+zHESImhpt&#10;HKGCbwywrs7PSl007kSvOG5jK7iEQqEVdDEOhZSh7tDqMHcDEmcH562OjL6VjdcnLrdGXidJKq3u&#10;iT90esCHDuvP7dEqyG+ex4+wWb681+nBrOJVNj59eaUuL6b7OxARp/h3DL/6rA4VO+3dkZogDHOe&#10;8pao4DYDwflqkTPvOVgmGciqlP8XVD8AAAD//wMAUEsBAi0AFAAGAAgAAAAhALaDOJL+AAAA4QEA&#10;ABMAAAAAAAAAAAAAAAAAAAAAAFtDb250ZW50X1R5cGVzXS54bWxQSwECLQAUAAYACAAAACEAOP0h&#10;/9YAAACUAQAACwAAAAAAAAAAAAAAAAAvAQAAX3JlbHMvLnJlbHNQSwECLQAUAAYACAAAACEA9fJH&#10;HRECAAAfBAAADgAAAAAAAAAAAAAAAAAuAgAAZHJzL2Uyb0RvYy54bWxQSwECLQAUAAYACAAAACEA&#10;GJjR4t4AAAAJAQAADwAAAAAAAAAAAAAAAABrBAAAZHJzL2Rvd25yZXYueG1sUEsFBgAAAAAEAAQA&#10;8wAAAHYFAAAAAA==&#10;">
                <v:textbox>
                  <w:txbxContent>
                    <w:p w14:paraId="61EBA89B" w14:textId="25E74864" w:rsidR="00FE33AF" w:rsidRPr="00042CBC" w:rsidRDefault="00640217" w:rsidP="008829FD">
                      <w:pPr>
                        <w:jc w:val="center"/>
                        <w:rPr>
                          <w:b/>
                          <w:color w:val="0070C0"/>
                          <w:sz w:val="44"/>
                          <w:szCs w:val="44"/>
                        </w:rPr>
                      </w:pPr>
                      <w:r w:rsidRPr="00042CBC">
                        <w:rPr>
                          <w:b/>
                          <w:color w:val="0070C0"/>
                          <w:sz w:val="44"/>
                          <w:szCs w:val="44"/>
                        </w:rPr>
                        <w:t xml:space="preserve">Student </w:t>
                      </w:r>
                      <w:r w:rsidR="00FE33AF" w:rsidRPr="00042CBC">
                        <w:rPr>
                          <w:b/>
                          <w:color w:val="0070C0"/>
                          <w:sz w:val="44"/>
                          <w:szCs w:val="44"/>
                        </w:rPr>
                        <w:t>Nursing Associate</w:t>
                      </w:r>
                      <w:r w:rsidRPr="00042CBC">
                        <w:rPr>
                          <w:b/>
                          <w:color w:val="0070C0"/>
                          <w:sz w:val="44"/>
                          <w:szCs w:val="44"/>
                        </w:rPr>
                        <w:t xml:space="preserve"> </w:t>
                      </w:r>
                      <w:r w:rsidR="00FE33AF" w:rsidRPr="00042CBC">
                        <w:rPr>
                          <w:b/>
                          <w:color w:val="0070C0"/>
                          <w:sz w:val="44"/>
                          <w:szCs w:val="44"/>
                        </w:rPr>
                        <w:t>Apprenticeship</w:t>
                      </w:r>
                    </w:p>
                  </w:txbxContent>
                </v:textbox>
                <w10:wrap type="square"/>
              </v:shape>
            </w:pict>
          </mc:Fallback>
        </mc:AlternateContent>
      </w:r>
    </w:p>
    <w:p w14:paraId="51FC3BB7" w14:textId="77777777" w:rsidR="00EF75EA" w:rsidRDefault="00EF75EA" w:rsidP="00042CBC">
      <w:pPr>
        <w:jc w:val="center"/>
        <w:rPr>
          <w:noProof/>
        </w:rPr>
      </w:pPr>
    </w:p>
    <w:p w14:paraId="35AAF95F" w14:textId="07667E9D" w:rsidR="00EF75EA" w:rsidRDefault="00EF75EA" w:rsidP="00042CBC">
      <w:pPr>
        <w:jc w:val="center"/>
        <w:rPr>
          <w:noProof/>
        </w:rPr>
      </w:pPr>
    </w:p>
    <w:p w14:paraId="74D3656E" w14:textId="289C63BA" w:rsidR="00EF75EA" w:rsidRDefault="00EF75EA" w:rsidP="00042CBC">
      <w:pPr>
        <w:jc w:val="center"/>
        <w:rPr>
          <w:noProof/>
        </w:rPr>
      </w:pPr>
    </w:p>
    <w:p w14:paraId="2F8BB48A" w14:textId="69534A21" w:rsidR="00EF75EA" w:rsidRDefault="00EF75EA" w:rsidP="00042CBC">
      <w:pPr>
        <w:jc w:val="center"/>
      </w:pPr>
    </w:p>
    <w:p w14:paraId="102F4347" w14:textId="1736E213" w:rsidR="007074B3" w:rsidRDefault="00640217" w:rsidP="00042CBC">
      <w:pPr>
        <w:jc w:val="center"/>
      </w:pPr>
      <w:r>
        <w:rPr>
          <w:noProof/>
          <w:lang w:val="en-GB" w:eastAsia="en-GB"/>
        </w:rPr>
        <w:drawing>
          <wp:inline distT="0" distB="0" distL="0" distR="0" wp14:anchorId="54699007" wp14:editId="3A7ABBA1">
            <wp:extent cx="1597025" cy="1062619"/>
            <wp:effectExtent l="0" t="0" r="3175" b="4445"/>
            <wp:docPr id="262020681" name="Picture 13" descr="Close-up of four hands holding graduation caps with gold tassels against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20681" name="Picture 262020681" descr="Close-up of four hands holding graduation caps with gold tassels against a blue sky"/>
                    <pic:cNvPicPr/>
                  </pic:nvPicPr>
                  <pic:blipFill>
                    <a:blip r:embed="rId12"/>
                    <a:stretch>
                      <a:fillRect/>
                    </a:stretch>
                  </pic:blipFill>
                  <pic:spPr>
                    <a:xfrm>
                      <a:off x="0" y="0"/>
                      <a:ext cx="1644545" cy="1094238"/>
                    </a:xfrm>
                    <a:prstGeom prst="rect">
                      <a:avLst/>
                    </a:prstGeom>
                  </pic:spPr>
                </pic:pic>
              </a:graphicData>
            </a:graphic>
          </wp:inline>
        </w:drawing>
      </w:r>
    </w:p>
    <w:p w14:paraId="3B3ED99B" w14:textId="175873BA" w:rsidR="007074B3" w:rsidRDefault="007074B3" w:rsidP="008829FD"/>
    <w:p w14:paraId="752EDF1B" w14:textId="2CCA9B62" w:rsidR="007074B3" w:rsidRPr="00EF75EA" w:rsidRDefault="00640217" w:rsidP="00042CBC">
      <w:pPr>
        <w:pStyle w:val="ListParagraph"/>
        <w:numPr>
          <w:ilvl w:val="0"/>
          <w:numId w:val="3"/>
        </w:numPr>
        <w:rPr>
          <w:rFonts w:ascii="Calibri" w:hAnsi="Calibri" w:cs="Calibri"/>
          <w:sz w:val="20"/>
          <w:szCs w:val="20"/>
        </w:rPr>
      </w:pPr>
      <w:r w:rsidRPr="00EF75EA">
        <w:rPr>
          <w:rFonts w:ascii="Calibri" w:hAnsi="Calibri" w:cs="Calibri"/>
          <w:sz w:val="20"/>
          <w:szCs w:val="20"/>
        </w:rPr>
        <w:t>Study for a Foundation Degree at Level 5 at a University</w:t>
      </w:r>
      <w:r w:rsidR="004B6896" w:rsidRPr="00EF75EA">
        <w:rPr>
          <w:rFonts w:ascii="Calibri" w:hAnsi="Calibri" w:cs="Calibri"/>
          <w:sz w:val="20"/>
          <w:szCs w:val="20"/>
        </w:rPr>
        <w:t>. Y</w:t>
      </w:r>
      <w:r w:rsidRPr="00EF75EA">
        <w:rPr>
          <w:rFonts w:ascii="Calibri" w:hAnsi="Calibri" w:cs="Calibri"/>
          <w:sz w:val="20"/>
          <w:szCs w:val="20"/>
        </w:rPr>
        <w:t xml:space="preserve">ou will attend University </w:t>
      </w:r>
      <w:r w:rsidR="004B6896" w:rsidRPr="00EF75EA">
        <w:rPr>
          <w:rFonts w:ascii="Calibri" w:hAnsi="Calibri" w:cs="Calibri"/>
          <w:sz w:val="20"/>
          <w:szCs w:val="20"/>
        </w:rPr>
        <w:t>d</w:t>
      </w:r>
      <w:r w:rsidRPr="00EF75EA">
        <w:rPr>
          <w:rFonts w:ascii="Calibri" w:hAnsi="Calibri" w:cs="Calibri"/>
          <w:sz w:val="20"/>
          <w:szCs w:val="20"/>
        </w:rPr>
        <w:t xml:space="preserve">ays, </w:t>
      </w:r>
      <w:r w:rsidR="004B6896" w:rsidRPr="00EF75EA">
        <w:rPr>
          <w:rFonts w:ascii="Calibri" w:hAnsi="Calibri" w:cs="Calibri"/>
          <w:sz w:val="20"/>
          <w:szCs w:val="20"/>
        </w:rPr>
        <w:t>p</w:t>
      </w:r>
      <w:r w:rsidRPr="00EF75EA">
        <w:rPr>
          <w:rFonts w:ascii="Calibri" w:hAnsi="Calibri" w:cs="Calibri"/>
          <w:sz w:val="20"/>
          <w:szCs w:val="20"/>
        </w:rPr>
        <w:t>lacements within other NHS employment areas, such as a Hospital Trust, whilst working within your employed role within General Practice.</w:t>
      </w:r>
    </w:p>
    <w:p w14:paraId="50290D2C" w14:textId="77777777" w:rsidR="00042CBC" w:rsidRPr="00EF75EA" w:rsidRDefault="00042CBC" w:rsidP="00042CBC">
      <w:pPr>
        <w:pStyle w:val="ListParagraph"/>
        <w:ind w:left="720"/>
        <w:rPr>
          <w:rFonts w:ascii="Calibri" w:hAnsi="Calibri" w:cs="Calibri"/>
          <w:sz w:val="20"/>
          <w:szCs w:val="20"/>
        </w:rPr>
      </w:pPr>
    </w:p>
    <w:p w14:paraId="1752474D" w14:textId="275D8796" w:rsidR="00042CBC" w:rsidRPr="00EF75EA" w:rsidRDefault="00640217" w:rsidP="00042CBC">
      <w:pPr>
        <w:pStyle w:val="ListParagraph"/>
        <w:numPr>
          <w:ilvl w:val="0"/>
          <w:numId w:val="3"/>
        </w:numPr>
        <w:rPr>
          <w:rFonts w:ascii="Calibri" w:hAnsi="Calibri" w:cs="Calibri"/>
          <w:sz w:val="20"/>
          <w:szCs w:val="20"/>
        </w:rPr>
      </w:pPr>
      <w:r w:rsidRPr="00EF75EA">
        <w:rPr>
          <w:rFonts w:ascii="Calibri" w:hAnsi="Calibri" w:cs="Calibri"/>
          <w:sz w:val="20"/>
          <w:szCs w:val="20"/>
        </w:rPr>
        <w:t>Upon successful completion of your work-based learning University Foundation Degree, you will be able to register as a Q</w:t>
      </w:r>
      <w:r w:rsidR="00042CBC" w:rsidRPr="00EF75EA">
        <w:rPr>
          <w:rFonts w:ascii="Calibri" w:hAnsi="Calibri" w:cs="Calibri"/>
          <w:sz w:val="20"/>
          <w:szCs w:val="20"/>
        </w:rPr>
        <w:t>u</w:t>
      </w:r>
      <w:r w:rsidRPr="00EF75EA">
        <w:rPr>
          <w:rFonts w:ascii="Calibri" w:hAnsi="Calibri" w:cs="Calibri"/>
          <w:sz w:val="20"/>
          <w:szCs w:val="20"/>
        </w:rPr>
        <w:t>alified Nursing Associate with the Nursing and Midwifery Council (NMC).</w:t>
      </w:r>
    </w:p>
    <w:p w14:paraId="4718A3D7" w14:textId="77777777" w:rsidR="00042CBC" w:rsidRPr="00EF75EA" w:rsidRDefault="00042CBC" w:rsidP="00042CBC">
      <w:pPr>
        <w:pStyle w:val="ListParagraph"/>
        <w:ind w:left="720"/>
        <w:rPr>
          <w:rFonts w:ascii="Calibri" w:hAnsi="Calibri" w:cs="Calibri"/>
          <w:sz w:val="20"/>
          <w:szCs w:val="20"/>
        </w:rPr>
      </w:pPr>
    </w:p>
    <w:p w14:paraId="429D9713" w14:textId="69E98E74" w:rsidR="00640217" w:rsidRPr="00EF75EA" w:rsidRDefault="00270988" w:rsidP="00042CBC">
      <w:pPr>
        <w:pStyle w:val="ListParagraph"/>
        <w:numPr>
          <w:ilvl w:val="0"/>
          <w:numId w:val="3"/>
        </w:numPr>
        <w:rPr>
          <w:rFonts w:ascii="Calibri" w:hAnsi="Calibri" w:cs="Calibri"/>
          <w:sz w:val="20"/>
          <w:szCs w:val="20"/>
        </w:rPr>
      </w:pPr>
      <w:hyperlink r:id="rId13" w:history="1">
        <w:r w:rsidR="00640217" w:rsidRPr="00EF75EA">
          <w:rPr>
            <w:rStyle w:val="Hyperlink"/>
            <w:rFonts w:ascii="Calibri" w:hAnsi="Calibri" w:cs="Calibri"/>
            <w:sz w:val="20"/>
            <w:szCs w:val="20"/>
          </w:rPr>
          <w:t>https://www.nmc.org.uk/about-us/our-role/who-we-regulate/nursing-associates/</w:t>
        </w:r>
      </w:hyperlink>
      <w:r w:rsidR="00640217" w:rsidRPr="00EF75EA">
        <w:rPr>
          <w:rFonts w:ascii="Calibri" w:hAnsi="Calibri" w:cs="Calibri"/>
          <w:sz w:val="20"/>
          <w:szCs w:val="20"/>
        </w:rPr>
        <w:t xml:space="preserve"> </w:t>
      </w:r>
    </w:p>
    <w:p w14:paraId="59A17903" w14:textId="77777777" w:rsidR="00640217" w:rsidRDefault="00640217" w:rsidP="00042CBC">
      <w:pPr>
        <w:pStyle w:val="BodyText"/>
      </w:pPr>
    </w:p>
    <w:p w14:paraId="4670B4A5" w14:textId="36FEAD6B" w:rsidR="00042CBC" w:rsidRPr="00042CBC" w:rsidRDefault="00042CBC" w:rsidP="00114A90">
      <w:pPr>
        <w:pStyle w:val="BodyText"/>
        <w:rPr>
          <w:rFonts w:ascii="Aptos Narrow" w:hAnsi="Aptos Narrow"/>
          <w:b/>
          <w:bCs/>
          <w:color w:val="0070C0"/>
          <w:sz w:val="32"/>
          <w:szCs w:val="32"/>
          <w:u w:val="single"/>
        </w:rPr>
      </w:pPr>
      <w:r w:rsidRPr="00042CBC">
        <w:rPr>
          <w:rFonts w:ascii="Aptos Narrow" w:hAnsi="Aptos Narrow"/>
          <w:b/>
          <w:bCs/>
          <w:color w:val="0070C0"/>
          <w:sz w:val="32"/>
          <w:szCs w:val="32"/>
          <w:u w:val="single"/>
        </w:rPr>
        <w:t>Key Information</w:t>
      </w:r>
      <w:r w:rsidR="00B31BAA">
        <w:rPr>
          <w:rFonts w:ascii="Aptos Narrow" w:hAnsi="Aptos Narrow"/>
          <w:b/>
          <w:bCs/>
          <w:color w:val="0070C0"/>
          <w:sz w:val="32"/>
          <w:szCs w:val="32"/>
          <w:u w:val="single"/>
        </w:rPr>
        <w:t>:</w:t>
      </w:r>
      <w:r w:rsidRPr="00042CBC">
        <w:rPr>
          <w:rFonts w:ascii="Aptos Narrow" w:hAnsi="Aptos Narrow"/>
          <w:b/>
          <w:bCs/>
          <w:color w:val="0070C0"/>
          <w:sz w:val="32"/>
          <w:szCs w:val="32"/>
          <w:u w:val="single"/>
        </w:rPr>
        <w:t xml:space="preserve"> </w:t>
      </w:r>
    </w:p>
    <w:p w14:paraId="4484237B" w14:textId="77777777" w:rsidR="00640217" w:rsidRDefault="00640217" w:rsidP="008829FD">
      <w:pPr>
        <w:pStyle w:val="Heading1"/>
        <w:kinsoku w:val="0"/>
        <w:overflowPunct w:val="0"/>
        <w:rPr>
          <w:color w:val="1F487C"/>
        </w:rPr>
      </w:pPr>
    </w:p>
    <w:p w14:paraId="52FF8042" w14:textId="051A00F8"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You will continue to be employed by the General Practice that you work in. Usually</w:t>
      </w:r>
      <w:r w:rsidR="00A03E4B">
        <w:rPr>
          <w:rFonts w:asciiTheme="minorHAnsi" w:hAnsiTheme="minorHAnsi" w:cstheme="minorHAnsi"/>
          <w:sz w:val="20"/>
          <w:szCs w:val="20"/>
        </w:rPr>
        <w:t>,</w:t>
      </w:r>
      <w:r w:rsidRPr="00114A90">
        <w:rPr>
          <w:rFonts w:asciiTheme="minorHAnsi" w:hAnsiTheme="minorHAnsi" w:cstheme="minorHAnsi"/>
          <w:sz w:val="20"/>
          <w:szCs w:val="20"/>
        </w:rPr>
        <w:t xml:space="preserve"> you will work 37.5 hours per week (Full Time), some Universities will allow </w:t>
      </w:r>
      <w:r w:rsidR="004B6896" w:rsidRPr="00114A90">
        <w:rPr>
          <w:rFonts w:asciiTheme="minorHAnsi" w:hAnsiTheme="minorHAnsi" w:cstheme="minorHAnsi"/>
          <w:sz w:val="20"/>
          <w:szCs w:val="20"/>
        </w:rPr>
        <w:t>l</w:t>
      </w:r>
      <w:r w:rsidRPr="00114A90">
        <w:rPr>
          <w:rFonts w:asciiTheme="minorHAnsi" w:hAnsiTheme="minorHAnsi" w:cstheme="minorHAnsi"/>
          <w:sz w:val="20"/>
          <w:szCs w:val="20"/>
        </w:rPr>
        <w:t>earners to attend who are working 30 hours per week, but this is the minimum to undertake the course.</w:t>
      </w:r>
    </w:p>
    <w:p w14:paraId="057132D7" w14:textId="0804F03F"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University attendance days and times will vary by </w:t>
      </w:r>
      <w:r w:rsidR="00007C23">
        <w:rPr>
          <w:rFonts w:asciiTheme="minorHAnsi" w:hAnsiTheme="minorHAnsi" w:cstheme="minorHAnsi"/>
          <w:sz w:val="20"/>
          <w:szCs w:val="20"/>
        </w:rPr>
        <w:t>University</w:t>
      </w:r>
      <w:r w:rsidR="001C44D7">
        <w:rPr>
          <w:rFonts w:asciiTheme="minorHAnsi" w:hAnsiTheme="minorHAnsi" w:cstheme="minorHAnsi"/>
          <w:sz w:val="20"/>
          <w:szCs w:val="20"/>
        </w:rPr>
        <w:t xml:space="preserve"> </w:t>
      </w:r>
      <w:r w:rsidRPr="00114A90">
        <w:rPr>
          <w:rFonts w:asciiTheme="minorHAnsi" w:hAnsiTheme="minorHAnsi" w:cstheme="minorHAnsi"/>
          <w:sz w:val="20"/>
          <w:szCs w:val="20"/>
        </w:rPr>
        <w:t>and course intake.</w:t>
      </w:r>
    </w:p>
    <w:p w14:paraId="002B0681" w14:textId="14AEF047"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working times on your placements may also vary </w:t>
      </w:r>
      <w:r w:rsidR="004B6896" w:rsidRPr="00114A90">
        <w:rPr>
          <w:rFonts w:asciiTheme="minorHAnsi" w:hAnsiTheme="minorHAnsi" w:cstheme="minorHAnsi"/>
          <w:sz w:val="20"/>
          <w:szCs w:val="20"/>
        </w:rPr>
        <w:t>depending</w:t>
      </w:r>
      <w:r w:rsidRPr="00114A90">
        <w:rPr>
          <w:rFonts w:asciiTheme="minorHAnsi" w:hAnsiTheme="minorHAnsi" w:cstheme="minorHAnsi"/>
          <w:sz w:val="20"/>
          <w:szCs w:val="20"/>
        </w:rPr>
        <w:t xml:space="preserve"> on the department area you are placed </w:t>
      </w:r>
      <w:r w:rsidR="00A03E4B" w:rsidRPr="00114A90">
        <w:rPr>
          <w:rFonts w:asciiTheme="minorHAnsi" w:hAnsiTheme="minorHAnsi" w:cstheme="minorHAnsi"/>
          <w:sz w:val="20"/>
          <w:szCs w:val="20"/>
        </w:rPr>
        <w:t>in</w:t>
      </w:r>
      <w:r w:rsidRPr="00114A90">
        <w:rPr>
          <w:rFonts w:asciiTheme="minorHAnsi" w:hAnsiTheme="minorHAnsi" w:cstheme="minorHAnsi"/>
          <w:sz w:val="20"/>
          <w:szCs w:val="20"/>
        </w:rPr>
        <w:t xml:space="preserve">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w:t>
      </w:r>
    </w:p>
    <w:p w14:paraId="76C3B2DC" w14:textId="7222A58D"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course length is generally 2 </w:t>
      </w:r>
      <w:r w:rsidR="004B6896" w:rsidRPr="00114A90">
        <w:rPr>
          <w:rFonts w:asciiTheme="minorHAnsi" w:hAnsiTheme="minorHAnsi" w:cstheme="minorHAnsi"/>
          <w:sz w:val="20"/>
          <w:szCs w:val="20"/>
        </w:rPr>
        <w:t xml:space="preserve">years, and you must be in employment for the entire length of the apprenticeship. </w:t>
      </w:r>
    </w:p>
    <w:p w14:paraId="05BCD3F9" w14:textId="30F2690D"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Before undertaking the </w:t>
      </w:r>
      <w:r w:rsidR="004B6896" w:rsidRPr="00114A90">
        <w:rPr>
          <w:rFonts w:asciiTheme="minorHAnsi" w:hAnsiTheme="minorHAnsi" w:cstheme="minorHAnsi"/>
          <w:sz w:val="20"/>
          <w:szCs w:val="20"/>
        </w:rPr>
        <w:t>apprenticeship,</w:t>
      </w:r>
      <w:r w:rsidRPr="00114A90">
        <w:rPr>
          <w:rFonts w:asciiTheme="minorHAnsi" w:hAnsiTheme="minorHAnsi" w:cstheme="minorHAnsi"/>
          <w:sz w:val="20"/>
          <w:szCs w:val="20"/>
        </w:rPr>
        <w:t xml:space="preserve"> you must have your English &amp; Math’s </w:t>
      </w:r>
      <w:r w:rsidR="00007C23">
        <w:rPr>
          <w:rFonts w:asciiTheme="minorHAnsi" w:hAnsiTheme="minorHAnsi" w:cstheme="minorHAnsi"/>
          <w:sz w:val="20"/>
          <w:szCs w:val="20"/>
        </w:rPr>
        <w:t xml:space="preserve">– either GCSE or </w:t>
      </w:r>
      <w:r w:rsidRPr="00114A90">
        <w:rPr>
          <w:rFonts w:asciiTheme="minorHAnsi" w:hAnsiTheme="minorHAnsi" w:cstheme="minorHAnsi"/>
          <w:sz w:val="20"/>
          <w:szCs w:val="20"/>
        </w:rPr>
        <w:t xml:space="preserve">to a Functional Skills Level 2 </w:t>
      </w:r>
      <w:r w:rsidR="00007C23">
        <w:rPr>
          <w:rFonts w:asciiTheme="minorHAnsi" w:hAnsiTheme="minorHAnsi" w:cstheme="minorHAnsi"/>
          <w:sz w:val="20"/>
          <w:szCs w:val="20"/>
        </w:rPr>
        <w:t>(</w:t>
      </w:r>
      <w:r w:rsidRPr="00114A90">
        <w:rPr>
          <w:rFonts w:asciiTheme="minorHAnsi" w:hAnsiTheme="minorHAnsi" w:cstheme="minorHAnsi"/>
          <w:sz w:val="20"/>
          <w:szCs w:val="20"/>
        </w:rPr>
        <w:t>GCSE grade A to C</w:t>
      </w:r>
      <w:r w:rsidR="00007C23">
        <w:rPr>
          <w:rFonts w:asciiTheme="minorHAnsi" w:hAnsiTheme="minorHAnsi" w:cstheme="minorHAnsi"/>
          <w:sz w:val="20"/>
          <w:szCs w:val="20"/>
        </w:rPr>
        <w:t>)</w:t>
      </w:r>
      <w:r w:rsidRPr="00114A90">
        <w:rPr>
          <w:rFonts w:asciiTheme="minorHAnsi" w:hAnsiTheme="minorHAnsi" w:cstheme="minorHAnsi"/>
          <w:sz w:val="20"/>
          <w:szCs w:val="20"/>
        </w:rPr>
        <w:t>.</w:t>
      </w:r>
      <w:r w:rsidR="004B6896" w:rsidRPr="00114A90">
        <w:rPr>
          <w:rFonts w:asciiTheme="minorHAnsi" w:hAnsiTheme="minorHAnsi" w:cstheme="minorHAnsi"/>
          <w:sz w:val="20"/>
          <w:szCs w:val="20"/>
        </w:rPr>
        <w:t xml:space="preserve"> If you do not have these, you can gain support in obtaining these by a local educational college or looking at a GOV.uk course searching site for a provider in your area: </w:t>
      </w:r>
      <w:hyperlink r:id="rId14" w:history="1">
        <w:r w:rsidR="004B6896" w:rsidRPr="00114A90">
          <w:rPr>
            <w:rStyle w:val="Hyperlink"/>
            <w:rFonts w:asciiTheme="minorHAnsi" w:hAnsiTheme="minorHAnsi" w:cstheme="minorHAnsi"/>
            <w:sz w:val="20"/>
            <w:szCs w:val="20"/>
          </w:rPr>
          <w:t>https://nationalcareers.service.gov.uk/find-a-course</w:t>
        </w:r>
      </w:hyperlink>
      <w:r w:rsidR="004B6896" w:rsidRPr="00114A90">
        <w:rPr>
          <w:rFonts w:asciiTheme="minorHAnsi" w:hAnsiTheme="minorHAnsi" w:cstheme="minorHAnsi"/>
          <w:sz w:val="20"/>
          <w:szCs w:val="20"/>
        </w:rPr>
        <w:t xml:space="preserve"> </w:t>
      </w:r>
    </w:p>
    <w:p w14:paraId="1681F362" w14:textId="6981B462" w:rsidR="004B6896" w:rsidRPr="00114A90" w:rsidRDefault="004B6896"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You MUST have original copies of course certificates that are requested by the University before applying for a course.</w:t>
      </w:r>
    </w:p>
    <w:p w14:paraId="0B031DE6" w14:textId="5E6ACF36" w:rsidR="004B6896" w:rsidRPr="00114A90" w:rsidRDefault="004B6896"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There are multiple placements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 xml:space="preserve"> in different areas of the NHS, these will vary in location. You should be willing to travel both to the University </w:t>
      </w:r>
      <w:r w:rsidR="00A03E4B" w:rsidRPr="00114A90">
        <w:rPr>
          <w:rFonts w:asciiTheme="minorHAnsi" w:hAnsiTheme="minorHAnsi" w:cstheme="minorHAnsi"/>
          <w:sz w:val="20"/>
          <w:szCs w:val="20"/>
        </w:rPr>
        <w:t>and</w:t>
      </w:r>
      <w:r w:rsidRPr="00114A90">
        <w:rPr>
          <w:rFonts w:asciiTheme="minorHAnsi" w:hAnsiTheme="minorHAnsi" w:cstheme="minorHAnsi"/>
          <w:sz w:val="20"/>
          <w:szCs w:val="20"/>
        </w:rPr>
        <w:t xml:space="preserve"> to different locations for the placements.</w:t>
      </w:r>
    </w:p>
    <w:p w14:paraId="71C11C1B" w14:textId="65ACD675" w:rsidR="004B6896" w:rsidRPr="00114A90" w:rsidRDefault="004B6896"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Any applicant must have correct UK Right to Work status for the entire duration of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 xml:space="preserve"> as requested by the educational provider.</w:t>
      </w:r>
    </w:p>
    <w:p w14:paraId="003122FA" w14:textId="77777777" w:rsidR="004B6896" w:rsidRDefault="004B6896" w:rsidP="00042CBC">
      <w:pPr>
        <w:rPr>
          <w:sz w:val="20"/>
          <w:szCs w:val="20"/>
        </w:rPr>
      </w:pPr>
    </w:p>
    <w:p w14:paraId="370D825F" w14:textId="234EE644" w:rsidR="004B6896" w:rsidRPr="004B6896" w:rsidRDefault="004B6896" w:rsidP="00114A90">
      <w:pPr>
        <w:pStyle w:val="BodyText"/>
        <w:rPr>
          <w:rFonts w:ascii="Aptos Narrow" w:hAnsi="Aptos Narrow"/>
          <w:b/>
          <w:bCs/>
          <w:color w:val="0070C0"/>
          <w:sz w:val="32"/>
          <w:szCs w:val="32"/>
          <w:u w:val="single"/>
        </w:rPr>
      </w:pPr>
      <w:r w:rsidRPr="004B6896">
        <w:rPr>
          <w:rFonts w:ascii="Aptos Narrow" w:hAnsi="Aptos Narrow"/>
          <w:b/>
          <w:bCs/>
          <w:color w:val="0070C0"/>
          <w:sz w:val="32"/>
          <w:szCs w:val="32"/>
          <w:u w:val="single"/>
        </w:rPr>
        <w:t>North West London Universit</w:t>
      </w:r>
      <w:r w:rsidR="00B31BAA">
        <w:rPr>
          <w:rFonts w:ascii="Aptos Narrow" w:hAnsi="Aptos Narrow"/>
          <w:b/>
          <w:bCs/>
          <w:color w:val="0070C0"/>
          <w:sz w:val="32"/>
          <w:szCs w:val="32"/>
          <w:u w:val="single"/>
        </w:rPr>
        <w:t>ies:</w:t>
      </w:r>
    </w:p>
    <w:p w14:paraId="3E455BA1" w14:textId="77777777" w:rsidR="004B6896" w:rsidRDefault="004B6896" w:rsidP="00042CBC">
      <w:pPr>
        <w:rPr>
          <w:sz w:val="20"/>
          <w:szCs w:val="20"/>
        </w:rPr>
      </w:pPr>
    </w:p>
    <w:p w14:paraId="73644062" w14:textId="6786C997" w:rsidR="004B6896" w:rsidRDefault="004B6896" w:rsidP="00042CBC">
      <w:pPr>
        <w:rPr>
          <w:sz w:val="20"/>
          <w:szCs w:val="20"/>
        </w:rPr>
      </w:pPr>
      <w:r>
        <w:rPr>
          <w:sz w:val="20"/>
          <w:szCs w:val="20"/>
        </w:rPr>
        <w:t xml:space="preserve">The following are the main Universities learners attend the Apprenticeship within North West London, this is not a full list of Universities you can attend but these are the main ones that the </w:t>
      </w:r>
      <w:r w:rsidR="00B31BAA">
        <w:rPr>
          <w:sz w:val="20"/>
          <w:szCs w:val="20"/>
        </w:rPr>
        <w:t xml:space="preserve">North West London </w:t>
      </w:r>
      <w:r>
        <w:rPr>
          <w:sz w:val="20"/>
          <w:szCs w:val="20"/>
        </w:rPr>
        <w:t>Training Hub collaborate with</w:t>
      </w:r>
      <w:r w:rsidR="00B31BAA">
        <w:rPr>
          <w:sz w:val="20"/>
          <w:szCs w:val="20"/>
        </w:rPr>
        <w:t>:</w:t>
      </w:r>
    </w:p>
    <w:p w14:paraId="1E6DEC78" w14:textId="77777777" w:rsidR="004B6896" w:rsidRDefault="004B6896" w:rsidP="00042CBC">
      <w:pPr>
        <w:rPr>
          <w:sz w:val="20"/>
          <w:szCs w:val="20"/>
        </w:rPr>
      </w:pPr>
    </w:p>
    <w:p w14:paraId="4D64A3E9" w14:textId="16FDD6C1" w:rsidR="00114A90" w:rsidRPr="00114A90" w:rsidRDefault="00114A90" w:rsidP="00114A90">
      <w:pPr>
        <w:pStyle w:val="ListParagraph"/>
        <w:numPr>
          <w:ilvl w:val="0"/>
          <w:numId w:val="5"/>
        </w:numPr>
        <w:rPr>
          <w:rFonts w:asciiTheme="minorHAnsi" w:hAnsiTheme="minorHAnsi" w:cstheme="minorHAnsi"/>
          <w:sz w:val="20"/>
          <w:szCs w:val="20"/>
        </w:rPr>
      </w:pPr>
      <w:r w:rsidRPr="00114A90">
        <w:rPr>
          <w:rFonts w:asciiTheme="minorHAnsi" w:hAnsiTheme="minorHAnsi" w:cstheme="minorHAnsi"/>
          <w:sz w:val="20"/>
          <w:szCs w:val="20"/>
        </w:rPr>
        <w:t xml:space="preserve">The University of West London (UWL) - </w:t>
      </w:r>
      <w:hyperlink r:id="rId15" w:history="1">
        <w:r w:rsidRPr="00114A90">
          <w:rPr>
            <w:rStyle w:val="Hyperlink"/>
            <w:rFonts w:asciiTheme="minorHAnsi" w:hAnsiTheme="minorHAnsi" w:cstheme="minorHAnsi"/>
            <w:sz w:val="20"/>
            <w:szCs w:val="20"/>
          </w:rPr>
          <w:t>https://www.uwl.ac.uk/course/apprenticeship/nursing-associate?start=951&amp;option=366</w:t>
        </w:r>
      </w:hyperlink>
      <w:r w:rsidRPr="00114A90">
        <w:rPr>
          <w:rFonts w:asciiTheme="minorHAnsi" w:hAnsiTheme="minorHAnsi" w:cstheme="minorHAnsi"/>
          <w:sz w:val="20"/>
          <w:szCs w:val="20"/>
        </w:rPr>
        <w:t xml:space="preserve"> </w:t>
      </w:r>
    </w:p>
    <w:p w14:paraId="117A649B" w14:textId="152AD578" w:rsidR="00257F0A" w:rsidRDefault="00114A90" w:rsidP="00EF75EA">
      <w:pPr>
        <w:pStyle w:val="ListParagraph"/>
        <w:numPr>
          <w:ilvl w:val="0"/>
          <w:numId w:val="5"/>
        </w:numPr>
        <w:rPr>
          <w:rFonts w:asciiTheme="minorHAnsi" w:hAnsiTheme="minorHAnsi" w:cstheme="minorHAnsi"/>
          <w:sz w:val="20"/>
          <w:szCs w:val="20"/>
        </w:rPr>
      </w:pPr>
      <w:r w:rsidRPr="00114A90">
        <w:rPr>
          <w:rFonts w:asciiTheme="minorHAnsi" w:hAnsiTheme="minorHAnsi" w:cstheme="minorHAnsi"/>
          <w:sz w:val="20"/>
          <w:szCs w:val="20"/>
        </w:rPr>
        <w:t xml:space="preserve">Brunel University - </w:t>
      </w:r>
      <w:hyperlink r:id="rId16" w:history="1">
        <w:r w:rsidRPr="00114A90">
          <w:rPr>
            <w:rStyle w:val="Hyperlink"/>
            <w:rFonts w:asciiTheme="minorHAnsi" w:hAnsiTheme="minorHAnsi" w:cstheme="minorHAnsi"/>
            <w:sz w:val="20"/>
            <w:szCs w:val="20"/>
          </w:rPr>
          <w:t>https://www.brunel.ac.uk/higher-and-degree-apprenticeships/programmes/nursing-associate-higher-apprenticeship</w:t>
        </w:r>
      </w:hyperlink>
      <w:r w:rsidRPr="00114A90">
        <w:rPr>
          <w:rFonts w:asciiTheme="minorHAnsi" w:hAnsiTheme="minorHAnsi" w:cstheme="minorHAnsi"/>
          <w:sz w:val="20"/>
          <w:szCs w:val="20"/>
        </w:rPr>
        <w:t xml:space="preserve"> </w:t>
      </w:r>
    </w:p>
    <w:p w14:paraId="291759C2" w14:textId="77777777" w:rsidR="00EF75EA" w:rsidRDefault="00EF75EA" w:rsidP="00EF75EA">
      <w:pPr>
        <w:pStyle w:val="ListParagraph"/>
        <w:ind w:left="720"/>
        <w:rPr>
          <w:rFonts w:asciiTheme="minorHAnsi" w:hAnsiTheme="minorHAnsi" w:cstheme="minorHAnsi"/>
          <w:sz w:val="20"/>
          <w:szCs w:val="20"/>
        </w:rPr>
      </w:pPr>
    </w:p>
    <w:p w14:paraId="06A4F578" w14:textId="77777777" w:rsidR="000B3AC4" w:rsidRDefault="000B3AC4" w:rsidP="00EF75EA">
      <w:pPr>
        <w:pStyle w:val="ListParagraph"/>
        <w:ind w:left="720"/>
        <w:rPr>
          <w:rFonts w:asciiTheme="minorHAnsi" w:hAnsiTheme="minorHAnsi" w:cstheme="minorHAnsi"/>
          <w:sz w:val="20"/>
          <w:szCs w:val="20"/>
        </w:rPr>
      </w:pPr>
    </w:p>
    <w:p w14:paraId="125CD1CB" w14:textId="77777777" w:rsidR="000B3AC4" w:rsidRPr="00EF75EA" w:rsidRDefault="000B3AC4" w:rsidP="00EF75EA">
      <w:pPr>
        <w:pStyle w:val="ListParagraph"/>
        <w:ind w:left="720"/>
        <w:rPr>
          <w:rFonts w:asciiTheme="minorHAnsi" w:hAnsiTheme="minorHAnsi" w:cstheme="minorHAnsi"/>
          <w:sz w:val="20"/>
          <w:szCs w:val="20"/>
        </w:rPr>
      </w:pPr>
    </w:p>
    <w:p w14:paraId="7B72B6A0" w14:textId="66E060D1" w:rsidR="00B31BAA" w:rsidRDefault="00B31BAA" w:rsidP="00B31BAA">
      <w:pPr>
        <w:spacing w:before="7"/>
        <w:rPr>
          <w:rFonts w:ascii="Aptos Narrow" w:hAnsi="Aptos Narrow"/>
          <w:b/>
          <w:bCs/>
          <w:color w:val="0070C0"/>
          <w:sz w:val="32"/>
          <w:szCs w:val="32"/>
          <w:u w:val="single"/>
        </w:rPr>
      </w:pPr>
      <w:r>
        <w:rPr>
          <w:rFonts w:ascii="Aptos Narrow" w:hAnsi="Aptos Narrow"/>
          <w:b/>
          <w:bCs/>
          <w:color w:val="0070C0"/>
          <w:sz w:val="32"/>
          <w:szCs w:val="32"/>
          <w:u w:val="single"/>
        </w:rPr>
        <w:lastRenderedPageBreak/>
        <w:t>Key Information for Practice Learners and Employing Practices</w:t>
      </w:r>
    </w:p>
    <w:p w14:paraId="5B91C628" w14:textId="77777777" w:rsidR="00B31BAA" w:rsidRPr="00B31BAA" w:rsidRDefault="00B31BAA" w:rsidP="00B31BAA">
      <w:pPr>
        <w:spacing w:before="7"/>
        <w:rPr>
          <w:sz w:val="20"/>
          <w:szCs w:val="20"/>
        </w:rPr>
      </w:pPr>
    </w:p>
    <w:p w14:paraId="3361E2AC"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You will continue to be employed by the General Practice that you work in. Usually</w:t>
      </w:r>
      <w:r>
        <w:rPr>
          <w:rFonts w:asciiTheme="minorHAnsi" w:hAnsiTheme="minorHAnsi" w:cstheme="minorHAnsi"/>
          <w:sz w:val="20"/>
          <w:szCs w:val="20"/>
        </w:rPr>
        <w:t>,</w:t>
      </w:r>
      <w:r w:rsidRPr="00114A90">
        <w:rPr>
          <w:rFonts w:asciiTheme="minorHAnsi" w:hAnsiTheme="minorHAnsi" w:cstheme="minorHAnsi"/>
          <w:sz w:val="20"/>
          <w:szCs w:val="20"/>
        </w:rPr>
        <w:t xml:space="preserve"> you will work 37.5 hours per week (Full Time), some Universities will allow learners to attend who are working 30 hours per week, but this is the minimum to undertake the course.</w:t>
      </w:r>
    </w:p>
    <w:p w14:paraId="4D419FB9"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The University attendance days and times will vary by institution and course intake.</w:t>
      </w:r>
    </w:p>
    <w:p w14:paraId="699961BC"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working times on your placements may also vary depending on the department area you are placed in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w:t>
      </w:r>
    </w:p>
    <w:p w14:paraId="3C4747DB" w14:textId="7CEBFEEE"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course length is generally 2 years, and you must be in employment for the entire length of the apprenticeship. </w:t>
      </w:r>
    </w:p>
    <w:p w14:paraId="159C7F3E" w14:textId="09EE4647"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Before undertaking the apprenticeship, </w:t>
      </w:r>
      <w:r w:rsidRPr="00B31BAA">
        <w:rPr>
          <w:rFonts w:asciiTheme="minorHAnsi" w:hAnsiTheme="minorHAnsi" w:cstheme="minorHAnsi"/>
          <w:b/>
          <w:bCs/>
          <w:sz w:val="20"/>
          <w:szCs w:val="20"/>
        </w:rPr>
        <w:t xml:space="preserve">you </w:t>
      </w:r>
      <w:r>
        <w:rPr>
          <w:rFonts w:asciiTheme="minorHAnsi" w:hAnsiTheme="minorHAnsi" w:cstheme="minorHAnsi"/>
          <w:b/>
          <w:bCs/>
          <w:sz w:val="20"/>
          <w:szCs w:val="20"/>
        </w:rPr>
        <w:t>MUST</w:t>
      </w:r>
      <w:r w:rsidRPr="00B31BAA">
        <w:rPr>
          <w:rFonts w:asciiTheme="minorHAnsi" w:hAnsiTheme="minorHAnsi" w:cstheme="minorHAnsi"/>
          <w:b/>
          <w:bCs/>
          <w:sz w:val="20"/>
          <w:szCs w:val="20"/>
        </w:rPr>
        <w:t xml:space="preserve"> have</w:t>
      </w:r>
      <w:r w:rsidRPr="00114A90">
        <w:rPr>
          <w:rFonts w:asciiTheme="minorHAnsi" w:hAnsiTheme="minorHAnsi" w:cstheme="minorHAnsi"/>
          <w:sz w:val="20"/>
          <w:szCs w:val="20"/>
        </w:rPr>
        <w:t xml:space="preserve"> your English &amp; Math’s to a Functional Skills Level 2 – GCSE grade A to C. If you do not have these, you can gain support in obtaining these by a local educational college or looking at a GOV.uk course searching site for a provider in your area: </w:t>
      </w:r>
      <w:hyperlink r:id="rId17" w:history="1">
        <w:r w:rsidRPr="00114A90">
          <w:rPr>
            <w:rStyle w:val="Hyperlink"/>
            <w:rFonts w:asciiTheme="minorHAnsi" w:hAnsiTheme="minorHAnsi" w:cstheme="minorHAnsi"/>
            <w:sz w:val="20"/>
            <w:szCs w:val="20"/>
          </w:rPr>
          <w:t>https://nationalcareers.service.gov.uk/find-a-course</w:t>
        </w:r>
      </w:hyperlink>
      <w:r w:rsidRPr="00114A90">
        <w:rPr>
          <w:rFonts w:asciiTheme="minorHAnsi" w:hAnsiTheme="minorHAnsi" w:cstheme="minorHAnsi"/>
          <w:sz w:val="20"/>
          <w:szCs w:val="20"/>
        </w:rPr>
        <w:t xml:space="preserve"> </w:t>
      </w:r>
    </w:p>
    <w:p w14:paraId="2FCA2978"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B31BAA">
        <w:rPr>
          <w:rFonts w:asciiTheme="minorHAnsi" w:hAnsiTheme="minorHAnsi" w:cstheme="minorHAnsi"/>
          <w:b/>
          <w:bCs/>
          <w:sz w:val="20"/>
          <w:szCs w:val="20"/>
        </w:rPr>
        <w:t>You MUST have</w:t>
      </w:r>
      <w:r w:rsidRPr="00114A90">
        <w:rPr>
          <w:rFonts w:asciiTheme="minorHAnsi" w:hAnsiTheme="minorHAnsi" w:cstheme="minorHAnsi"/>
          <w:sz w:val="20"/>
          <w:szCs w:val="20"/>
        </w:rPr>
        <w:t xml:space="preserve"> original copies of course certificates that are requested by the University before applying for a course.</w:t>
      </w:r>
    </w:p>
    <w:p w14:paraId="79A5A00E" w14:textId="3BC1B5E1" w:rsidR="00B31BAA"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There are multiple placements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 xml:space="preserve"> in different areas of the NHS, these will vary in location. You should be willing to travel both to the University and to different locations for the placements.</w:t>
      </w:r>
      <w:r w:rsidR="00DF59A7">
        <w:rPr>
          <w:rFonts w:asciiTheme="minorHAnsi" w:hAnsiTheme="minorHAnsi" w:cstheme="minorHAnsi"/>
          <w:sz w:val="20"/>
          <w:szCs w:val="20"/>
        </w:rPr>
        <w:t xml:space="preserve"> You will be out for sessions such as these for a minimum of 20% of the apprenticeship.</w:t>
      </w:r>
    </w:p>
    <w:p w14:paraId="5B58418E" w14:textId="06129077" w:rsidR="00B31BAA" w:rsidRDefault="00B31BAA" w:rsidP="00B31BAA">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There will be usually </w:t>
      </w:r>
      <w:r w:rsidRPr="00B31BAA">
        <w:rPr>
          <w:rFonts w:asciiTheme="minorHAnsi" w:hAnsiTheme="minorHAnsi" w:cstheme="minorHAnsi"/>
          <w:b/>
          <w:bCs/>
          <w:sz w:val="20"/>
          <w:szCs w:val="20"/>
        </w:rPr>
        <w:t>TWO placements</w:t>
      </w:r>
      <w:r>
        <w:rPr>
          <w:rFonts w:asciiTheme="minorHAnsi" w:hAnsiTheme="minorHAnsi" w:cstheme="minorHAnsi"/>
          <w:sz w:val="20"/>
          <w:szCs w:val="20"/>
        </w:rPr>
        <w:t xml:space="preserve"> per academic year during the course length – These </w:t>
      </w:r>
      <w:r w:rsidRPr="00B31BAA">
        <w:rPr>
          <w:rFonts w:asciiTheme="minorHAnsi" w:hAnsiTheme="minorHAnsi" w:cstheme="minorHAnsi"/>
          <w:b/>
          <w:bCs/>
          <w:sz w:val="20"/>
          <w:szCs w:val="20"/>
        </w:rPr>
        <w:t>MUST</w:t>
      </w:r>
      <w:r>
        <w:rPr>
          <w:rFonts w:asciiTheme="minorHAnsi" w:hAnsiTheme="minorHAnsi" w:cstheme="minorHAnsi"/>
          <w:sz w:val="20"/>
          <w:szCs w:val="20"/>
        </w:rPr>
        <w:t xml:space="preserve"> be completed and learners have to be released on these placements.</w:t>
      </w:r>
    </w:p>
    <w:p w14:paraId="648F1DBA" w14:textId="47C30C64" w:rsidR="00B31BAA" w:rsidRPr="00B31BAA" w:rsidRDefault="00B31BAA" w:rsidP="00B31BAA">
      <w:pPr>
        <w:pStyle w:val="ListParagraph"/>
        <w:numPr>
          <w:ilvl w:val="0"/>
          <w:numId w:val="4"/>
        </w:numPr>
        <w:rPr>
          <w:rFonts w:asciiTheme="minorHAnsi" w:hAnsiTheme="minorHAnsi" w:cstheme="minorHAnsi"/>
          <w:b/>
          <w:bCs/>
          <w:sz w:val="20"/>
          <w:szCs w:val="20"/>
        </w:rPr>
      </w:pPr>
      <w:r w:rsidRPr="00B31BAA">
        <w:rPr>
          <w:rFonts w:asciiTheme="minorHAnsi" w:hAnsiTheme="minorHAnsi" w:cstheme="minorHAnsi"/>
          <w:b/>
          <w:bCs/>
          <w:sz w:val="20"/>
          <w:szCs w:val="20"/>
        </w:rPr>
        <w:t>An employing practice MUST take Reciprocal Placements from the Hospital and Community providers who are providing placements for the practices SNAs</w:t>
      </w:r>
      <w:r>
        <w:rPr>
          <w:rFonts w:asciiTheme="minorHAnsi" w:hAnsiTheme="minorHAnsi" w:cstheme="minorHAnsi"/>
          <w:b/>
          <w:bCs/>
          <w:sz w:val="20"/>
          <w:szCs w:val="20"/>
        </w:rPr>
        <w:t xml:space="preserve"> during their degree</w:t>
      </w:r>
      <w:r w:rsidRPr="00B31BAA">
        <w:rPr>
          <w:rFonts w:asciiTheme="minorHAnsi" w:hAnsiTheme="minorHAnsi" w:cstheme="minorHAnsi"/>
          <w:b/>
          <w:bCs/>
          <w:sz w:val="20"/>
          <w:szCs w:val="20"/>
        </w:rPr>
        <w:t xml:space="preserve"> – This is a </w:t>
      </w:r>
      <w:r>
        <w:rPr>
          <w:rFonts w:asciiTheme="minorHAnsi" w:hAnsiTheme="minorHAnsi" w:cstheme="minorHAnsi"/>
          <w:b/>
          <w:bCs/>
          <w:sz w:val="20"/>
          <w:szCs w:val="20"/>
        </w:rPr>
        <w:t>r</w:t>
      </w:r>
      <w:r w:rsidRPr="00B31BAA">
        <w:rPr>
          <w:rFonts w:asciiTheme="minorHAnsi" w:hAnsiTheme="minorHAnsi" w:cstheme="minorHAnsi"/>
          <w:b/>
          <w:bCs/>
          <w:sz w:val="20"/>
          <w:szCs w:val="20"/>
        </w:rPr>
        <w:t xml:space="preserve">equirement for </w:t>
      </w:r>
      <w:r w:rsidR="00007C23">
        <w:rPr>
          <w:rFonts w:asciiTheme="minorHAnsi" w:hAnsiTheme="minorHAnsi" w:cstheme="minorHAnsi"/>
          <w:b/>
          <w:bCs/>
          <w:sz w:val="20"/>
          <w:szCs w:val="20"/>
        </w:rPr>
        <w:t>practices whose staff are</w:t>
      </w:r>
      <w:r w:rsidRPr="00B31BAA">
        <w:rPr>
          <w:rFonts w:asciiTheme="minorHAnsi" w:hAnsiTheme="minorHAnsi" w:cstheme="minorHAnsi"/>
          <w:b/>
          <w:bCs/>
          <w:sz w:val="20"/>
          <w:szCs w:val="20"/>
        </w:rPr>
        <w:t xml:space="preserve"> attending this </w:t>
      </w:r>
      <w:proofErr w:type="spellStart"/>
      <w:r w:rsidRPr="00B31BAA">
        <w:rPr>
          <w:rFonts w:asciiTheme="minorHAnsi" w:hAnsiTheme="minorHAnsi" w:cstheme="minorHAnsi"/>
          <w:b/>
          <w:bCs/>
          <w:sz w:val="20"/>
          <w:szCs w:val="20"/>
        </w:rPr>
        <w:t>programme</w:t>
      </w:r>
      <w:proofErr w:type="spellEnd"/>
      <w:r w:rsidRPr="00B31BAA">
        <w:rPr>
          <w:rFonts w:asciiTheme="minorHAnsi" w:hAnsiTheme="minorHAnsi" w:cstheme="minorHAnsi"/>
          <w:b/>
          <w:bCs/>
          <w:sz w:val="20"/>
          <w:szCs w:val="20"/>
        </w:rPr>
        <w:t>.</w:t>
      </w:r>
    </w:p>
    <w:p w14:paraId="61FA3384" w14:textId="738A450F" w:rsidR="00B31BAA"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Any applicant </w:t>
      </w:r>
      <w:r w:rsidRPr="00B31BAA">
        <w:rPr>
          <w:rFonts w:asciiTheme="minorHAnsi" w:hAnsiTheme="minorHAnsi" w:cstheme="minorHAnsi"/>
          <w:b/>
          <w:bCs/>
          <w:sz w:val="20"/>
          <w:szCs w:val="20"/>
        </w:rPr>
        <w:t>MUST have</w:t>
      </w:r>
      <w:r w:rsidRPr="00114A90">
        <w:rPr>
          <w:rFonts w:asciiTheme="minorHAnsi" w:hAnsiTheme="minorHAnsi" w:cstheme="minorHAnsi"/>
          <w:sz w:val="20"/>
          <w:szCs w:val="20"/>
        </w:rPr>
        <w:t xml:space="preserve"> correct UK Right to Work status for the entire duration of the </w:t>
      </w:r>
      <w:proofErr w:type="spellStart"/>
      <w:r w:rsidRPr="00114A90">
        <w:rPr>
          <w:rFonts w:asciiTheme="minorHAnsi" w:hAnsiTheme="minorHAnsi" w:cstheme="minorHAnsi"/>
          <w:sz w:val="20"/>
          <w:szCs w:val="20"/>
        </w:rPr>
        <w:t>prog</w:t>
      </w:r>
      <w:bookmarkStart w:id="0" w:name="_GoBack"/>
      <w:bookmarkEnd w:id="0"/>
      <w:r w:rsidRPr="00114A90">
        <w:rPr>
          <w:rFonts w:asciiTheme="minorHAnsi" w:hAnsiTheme="minorHAnsi" w:cstheme="minorHAnsi"/>
          <w:sz w:val="20"/>
          <w:szCs w:val="20"/>
        </w:rPr>
        <w:t>ramme</w:t>
      </w:r>
      <w:proofErr w:type="spellEnd"/>
      <w:r w:rsidRPr="00114A90">
        <w:rPr>
          <w:rFonts w:asciiTheme="minorHAnsi" w:hAnsiTheme="minorHAnsi" w:cstheme="minorHAnsi"/>
          <w:sz w:val="20"/>
          <w:szCs w:val="20"/>
        </w:rPr>
        <w:t xml:space="preserve"> as requested by the educational provider.</w:t>
      </w:r>
    </w:p>
    <w:p w14:paraId="5F45B2AD" w14:textId="223B181C" w:rsidR="00DF59A7" w:rsidRDefault="00DF59A7" w:rsidP="00B31BAA">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The employing practice/entity should have the Gov DAS account set up in advance of the apprenticeship starting to allow the learner to start.</w:t>
      </w:r>
    </w:p>
    <w:p w14:paraId="245776D3" w14:textId="4B5E6D16" w:rsidR="00B31BAA" w:rsidRDefault="00B31BAA" w:rsidP="00B31BAA">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The employing practice </w:t>
      </w:r>
      <w:r w:rsidRPr="00B31BAA">
        <w:rPr>
          <w:rFonts w:asciiTheme="minorHAnsi" w:hAnsiTheme="minorHAnsi" w:cstheme="minorHAnsi"/>
          <w:b/>
          <w:bCs/>
          <w:sz w:val="20"/>
          <w:szCs w:val="20"/>
        </w:rPr>
        <w:t>MUST have</w:t>
      </w:r>
      <w:r>
        <w:rPr>
          <w:rFonts w:asciiTheme="minorHAnsi" w:hAnsiTheme="minorHAnsi" w:cstheme="minorHAnsi"/>
          <w:sz w:val="20"/>
          <w:szCs w:val="20"/>
        </w:rPr>
        <w:t xml:space="preserve"> a SSSA (Standards for Supervision &amp; Assessment) trained Nurse to support the SNA apprentice on the duration of their University course, and this will also apply for the reciprocal placement learners as well.</w:t>
      </w:r>
      <w:r w:rsidR="00007C23">
        <w:rPr>
          <w:rFonts w:asciiTheme="minorHAnsi" w:hAnsiTheme="minorHAnsi" w:cstheme="minorHAnsi"/>
          <w:sz w:val="20"/>
          <w:szCs w:val="20"/>
        </w:rPr>
        <w:t xml:space="preserve"> This is because it is a </w:t>
      </w:r>
      <w:r w:rsidR="00007C23" w:rsidRPr="001C44D7">
        <w:rPr>
          <w:rFonts w:asciiTheme="minorHAnsi" w:hAnsiTheme="minorHAnsi" w:cstheme="minorHAnsi"/>
          <w:b/>
          <w:bCs/>
          <w:sz w:val="20"/>
          <w:szCs w:val="20"/>
        </w:rPr>
        <w:t>REGISTERED</w:t>
      </w:r>
      <w:r w:rsidR="00007C23">
        <w:rPr>
          <w:rFonts w:asciiTheme="minorHAnsi" w:hAnsiTheme="minorHAnsi" w:cstheme="minorHAnsi"/>
          <w:sz w:val="20"/>
          <w:szCs w:val="20"/>
        </w:rPr>
        <w:t xml:space="preserve"> </w:t>
      </w:r>
      <w:proofErr w:type="spellStart"/>
      <w:r w:rsidR="00007C23">
        <w:rPr>
          <w:rFonts w:asciiTheme="minorHAnsi" w:hAnsiTheme="minorHAnsi" w:cstheme="minorHAnsi"/>
          <w:sz w:val="20"/>
          <w:szCs w:val="20"/>
        </w:rPr>
        <w:t>programme</w:t>
      </w:r>
      <w:proofErr w:type="spellEnd"/>
      <w:r w:rsidR="00007C23">
        <w:rPr>
          <w:rFonts w:asciiTheme="minorHAnsi" w:hAnsiTheme="minorHAnsi" w:cstheme="minorHAnsi"/>
          <w:sz w:val="20"/>
          <w:szCs w:val="20"/>
        </w:rPr>
        <w:t xml:space="preserve"> and supervisors must be trained to the required standard. </w:t>
      </w:r>
    </w:p>
    <w:p w14:paraId="6D22E658" w14:textId="364C904E" w:rsidR="007C0048" w:rsidRPr="00A92DDE" w:rsidRDefault="00A92DDE" w:rsidP="007C0048">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Funding for the learners tuition fees are covered by the apprenticeship scheme and there is an additional training grant available equating to £4,287 per year (correct for the 2026/2027 fiscal year) from NHS England to help support with leaner supervision and learning support payable to the employing practice.</w:t>
      </w:r>
    </w:p>
    <w:p w14:paraId="7A58E04D" w14:textId="77777777" w:rsidR="007C0048" w:rsidRDefault="007C0048" w:rsidP="007C0048">
      <w:pPr>
        <w:rPr>
          <w:rFonts w:asciiTheme="minorHAnsi" w:hAnsiTheme="minorHAnsi" w:cstheme="minorHAnsi"/>
          <w:sz w:val="20"/>
          <w:szCs w:val="20"/>
          <w:highlight w:val="yellow"/>
        </w:rPr>
      </w:pPr>
    </w:p>
    <w:p w14:paraId="45C638AF" w14:textId="77777777" w:rsidR="007C0048" w:rsidRDefault="007C0048" w:rsidP="007C0048">
      <w:pPr>
        <w:rPr>
          <w:rFonts w:asciiTheme="minorHAnsi" w:hAnsiTheme="minorHAnsi" w:cstheme="minorHAnsi"/>
          <w:sz w:val="20"/>
          <w:szCs w:val="20"/>
          <w:highlight w:val="yellow"/>
        </w:rPr>
      </w:pPr>
    </w:p>
    <w:p w14:paraId="2D654FD2" w14:textId="5D16318E" w:rsidR="007C0048" w:rsidRPr="001C44D7" w:rsidRDefault="007C0048" w:rsidP="007C0048">
      <w:pPr>
        <w:rPr>
          <w:rFonts w:asciiTheme="minorHAnsi" w:hAnsiTheme="minorHAnsi" w:cstheme="minorHAnsi"/>
          <w:sz w:val="20"/>
          <w:szCs w:val="20"/>
        </w:rPr>
      </w:pPr>
      <w:r w:rsidRPr="001C44D7">
        <w:rPr>
          <w:rFonts w:asciiTheme="minorHAnsi" w:hAnsiTheme="minorHAnsi" w:cstheme="minorHAnsi"/>
          <w:sz w:val="20"/>
          <w:szCs w:val="20"/>
        </w:rPr>
        <w:t>For the North West London Training Hub to support on this journey, the following information will need to be provided</w:t>
      </w:r>
      <w:r w:rsidR="001C44D7" w:rsidRPr="001C44D7">
        <w:rPr>
          <w:rFonts w:asciiTheme="minorHAnsi" w:hAnsiTheme="minorHAnsi" w:cstheme="minorHAnsi"/>
          <w:sz w:val="20"/>
          <w:szCs w:val="20"/>
        </w:rPr>
        <w:t xml:space="preserve"> – Please email this to Jon Ord at </w:t>
      </w:r>
      <w:hyperlink r:id="rId18" w:history="1">
        <w:r w:rsidR="001C44D7" w:rsidRPr="001C44D7">
          <w:rPr>
            <w:rStyle w:val="Hyperlink"/>
            <w:rFonts w:asciiTheme="minorHAnsi" w:hAnsiTheme="minorHAnsi" w:cstheme="minorHAnsi"/>
            <w:sz w:val="20"/>
            <w:szCs w:val="20"/>
          </w:rPr>
          <w:t>jonathan.ord1@nhs.net</w:t>
        </w:r>
      </w:hyperlink>
      <w:r w:rsidRPr="001C44D7">
        <w:rPr>
          <w:rFonts w:asciiTheme="minorHAnsi" w:hAnsiTheme="minorHAnsi" w:cstheme="minorHAnsi"/>
          <w:sz w:val="20"/>
          <w:szCs w:val="20"/>
        </w:rPr>
        <w:t>:</w:t>
      </w:r>
    </w:p>
    <w:p w14:paraId="05EE76C8" w14:textId="77777777" w:rsidR="001C44D7" w:rsidRPr="001C44D7" w:rsidRDefault="001C44D7" w:rsidP="007C0048">
      <w:pPr>
        <w:rPr>
          <w:rFonts w:asciiTheme="minorHAnsi" w:hAnsiTheme="minorHAnsi" w:cstheme="minorHAnsi"/>
          <w:sz w:val="20"/>
          <w:szCs w:val="20"/>
        </w:rPr>
      </w:pPr>
    </w:p>
    <w:p w14:paraId="45D8A3A2" w14:textId="77777777" w:rsid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Learners Full Name</w:t>
      </w:r>
    </w:p>
    <w:p w14:paraId="6C1C6027" w14:textId="77777777" w:rsid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NHS Email</w:t>
      </w:r>
    </w:p>
    <w:p w14:paraId="540982D3" w14:textId="1FB489EF" w:rsidR="00257F0A"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GP Practice</w:t>
      </w:r>
    </w:p>
    <w:p w14:paraId="036466D4" w14:textId="2E176EFC" w:rsidR="00257F0A"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PCN</w:t>
      </w:r>
    </w:p>
    <w:p w14:paraId="48871419" w14:textId="59D2B486" w:rsidR="007C0048"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 xml:space="preserve">Employer </w:t>
      </w:r>
    </w:p>
    <w:p w14:paraId="44D2FF27" w14:textId="77777777" w:rsid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Borough</w:t>
      </w:r>
      <w:r w:rsidRPr="00257F0A">
        <w:rPr>
          <w:rFonts w:asciiTheme="minorHAnsi" w:hAnsiTheme="minorHAnsi" w:cstheme="minorHAnsi"/>
          <w:sz w:val="20"/>
          <w:szCs w:val="20"/>
        </w:rPr>
        <w:tab/>
      </w:r>
    </w:p>
    <w:p w14:paraId="1E5755A3" w14:textId="00A13DF8" w:rsidR="00257F0A"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Nurse Supervisor Full Name</w:t>
      </w:r>
    </w:p>
    <w:p w14:paraId="5AD93CCD" w14:textId="4C817AF8" w:rsidR="007C0048"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Nurse Supervisor NHS Email</w:t>
      </w:r>
    </w:p>
    <w:p w14:paraId="21EBF8C5" w14:textId="77777777" w:rsidR="00257F0A" w:rsidRPr="00257F0A" w:rsidRDefault="007C0048"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Practice Manager Full Name</w:t>
      </w:r>
    </w:p>
    <w:p w14:paraId="0CC126F0" w14:textId="37B47B53" w:rsidR="00257F0A" w:rsidRPr="00257F0A" w:rsidRDefault="007C0048"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Practice Manager NHS Email</w:t>
      </w:r>
    </w:p>
    <w:p w14:paraId="2A8EFB12" w14:textId="7841BB73" w:rsidR="00257F0A" w:rsidRPr="00257F0A" w:rsidRDefault="007C0048"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University the learner wishes to attend</w:t>
      </w:r>
    </w:p>
    <w:p w14:paraId="6A3D3680" w14:textId="6AF3EB18" w:rsidR="00257F0A" w:rsidRPr="00257F0A" w:rsidRDefault="00007C23"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 xml:space="preserve">Proposed </w:t>
      </w:r>
      <w:r w:rsidR="001C44D7" w:rsidRPr="00257F0A">
        <w:rPr>
          <w:rFonts w:asciiTheme="minorHAnsi" w:hAnsiTheme="minorHAnsi" w:cstheme="minorHAnsi"/>
          <w:sz w:val="20"/>
          <w:szCs w:val="20"/>
        </w:rPr>
        <w:t>S</w:t>
      </w:r>
      <w:r w:rsidRPr="00257F0A">
        <w:rPr>
          <w:rFonts w:asciiTheme="minorHAnsi" w:hAnsiTheme="minorHAnsi" w:cstheme="minorHAnsi"/>
          <w:sz w:val="20"/>
          <w:szCs w:val="20"/>
        </w:rPr>
        <w:t xml:space="preserve">tart </w:t>
      </w:r>
      <w:r w:rsidR="001C44D7" w:rsidRPr="00257F0A">
        <w:rPr>
          <w:rFonts w:asciiTheme="minorHAnsi" w:hAnsiTheme="minorHAnsi" w:cstheme="minorHAnsi"/>
          <w:sz w:val="20"/>
          <w:szCs w:val="20"/>
        </w:rPr>
        <w:t>D</w:t>
      </w:r>
      <w:r w:rsidRPr="00257F0A">
        <w:rPr>
          <w:rFonts w:asciiTheme="minorHAnsi" w:hAnsiTheme="minorHAnsi" w:cstheme="minorHAnsi"/>
          <w:sz w:val="20"/>
          <w:szCs w:val="20"/>
        </w:rPr>
        <w:t>ate</w:t>
      </w:r>
    </w:p>
    <w:p w14:paraId="3C485B15" w14:textId="38F6AC4F" w:rsidR="00FE33AF" w:rsidRPr="00257F0A" w:rsidRDefault="001C44D7"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Learners Home Postcode &amp; Town</w:t>
      </w:r>
    </w:p>
    <w:sectPr w:rsidR="00FE33AF" w:rsidRPr="00257F0A" w:rsidSect="001C44D7">
      <w:headerReference w:type="even" r:id="rId19"/>
      <w:headerReference w:type="default" r:id="rId20"/>
      <w:footerReference w:type="even" r:id="rId21"/>
      <w:footerReference w:type="default" r:id="rId22"/>
      <w:headerReference w:type="first" r:id="rId23"/>
      <w:footerReference w:type="first" r:id="rId24"/>
      <w:pgSz w:w="11910" w:h="16840"/>
      <w:pgMar w:top="720" w:right="720" w:bottom="720" w:left="720" w:header="720" w:footer="720" w:gutter="0"/>
      <w:pgBorders w:offsetFrom="page">
        <w:top w:val="single" w:sz="24" w:space="24" w:color="1F487C"/>
        <w:left w:val="single" w:sz="24" w:space="24" w:color="1F487C"/>
        <w:bottom w:val="single" w:sz="24" w:space="23" w:color="1F487C"/>
        <w:right w:val="single" w:sz="24" w:space="23" w:color="1F487C"/>
      </w:pgBorders>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46C1B" w14:textId="77777777" w:rsidR="00F726F9" w:rsidRDefault="00F726F9"/>
  </w:endnote>
  <w:endnote w:type="continuationSeparator" w:id="0">
    <w:p w14:paraId="4AD976FF" w14:textId="77777777" w:rsidR="00F726F9" w:rsidRDefault="00F72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D4731" w14:textId="77777777" w:rsidR="001C44D7" w:rsidRDefault="001C4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E497D" w14:textId="77777777" w:rsidR="001C44D7" w:rsidRDefault="001C44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C732B" w14:textId="77777777" w:rsidR="001C44D7" w:rsidRDefault="001C4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7A4E8" w14:textId="77777777" w:rsidR="00F726F9" w:rsidRDefault="00F726F9"/>
  </w:footnote>
  <w:footnote w:type="continuationSeparator" w:id="0">
    <w:p w14:paraId="6D15CC71" w14:textId="77777777" w:rsidR="00F726F9" w:rsidRDefault="00F726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A9E23" w14:textId="77777777" w:rsidR="001C44D7" w:rsidRDefault="001C4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07A9" w14:textId="77777777" w:rsidR="001C44D7" w:rsidRDefault="001C4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5334C" w14:textId="77777777" w:rsidR="001C44D7" w:rsidRDefault="001C4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2A2B"/>
    <w:multiLevelType w:val="hybridMultilevel"/>
    <w:tmpl w:val="BBA4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D2FF6"/>
    <w:multiLevelType w:val="hybridMultilevel"/>
    <w:tmpl w:val="CFA4764A"/>
    <w:lvl w:ilvl="0" w:tplc="E280DB90">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1363BC3"/>
    <w:multiLevelType w:val="hybridMultilevel"/>
    <w:tmpl w:val="C256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B014F"/>
    <w:multiLevelType w:val="hybridMultilevel"/>
    <w:tmpl w:val="AA96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A2A47"/>
    <w:multiLevelType w:val="hybridMultilevel"/>
    <w:tmpl w:val="64DA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EA2657"/>
    <w:multiLevelType w:val="hybridMultilevel"/>
    <w:tmpl w:val="428EB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7F0201"/>
    <w:multiLevelType w:val="hybridMultilevel"/>
    <w:tmpl w:val="08AE765C"/>
    <w:lvl w:ilvl="0" w:tplc="102E0504">
      <w:numFmt w:val="bullet"/>
      <w:lvlText w:val="-"/>
      <w:lvlJc w:val="left"/>
      <w:pPr>
        <w:ind w:left="273" w:hanging="273"/>
      </w:pPr>
      <w:rPr>
        <w:rFonts w:ascii="Arial" w:eastAsia="Arial" w:hAnsi="Arial" w:cs="Arial" w:hint="default"/>
        <w:b w:val="0"/>
        <w:bCs w:val="0"/>
        <w:i w:val="0"/>
        <w:iCs w:val="0"/>
        <w:w w:val="99"/>
        <w:sz w:val="16"/>
        <w:szCs w:val="16"/>
        <w:lang w:val="en-GB" w:eastAsia="en-US" w:bidi="ar-SA"/>
      </w:rPr>
    </w:lvl>
    <w:lvl w:ilvl="1" w:tplc="AEC4090C">
      <w:numFmt w:val="bullet"/>
      <w:lvlText w:val="-"/>
      <w:lvlJc w:val="left"/>
      <w:pPr>
        <w:ind w:left="3844" w:hanging="273"/>
      </w:pPr>
      <w:rPr>
        <w:rFonts w:ascii="Arial" w:eastAsia="Arial" w:hAnsi="Arial" w:cs="Arial" w:hint="default"/>
        <w:b w:val="0"/>
        <w:bCs w:val="0"/>
        <w:i w:val="0"/>
        <w:iCs w:val="0"/>
        <w:w w:val="100"/>
        <w:sz w:val="16"/>
        <w:szCs w:val="16"/>
        <w:lang w:val="en-GB" w:eastAsia="en-US" w:bidi="ar-SA"/>
      </w:rPr>
    </w:lvl>
    <w:lvl w:ilvl="2" w:tplc="8206AA3A">
      <w:numFmt w:val="bullet"/>
      <w:lvlText w:val="•"/>
      <w:lvlJc w:val="left"/>
      <w:pPr>
        <w:ind w:left="3840" w:hanging="273"/>
      </w:pPr>
      <w:rPr>
        <w:rFonts w:hint="default"/>
        <w:lang w:val="en-GB" w:eastAsia="en-US" w:bidi="ar-SA"/>
      </w:rPr>
    </w:lvl>
    <w:lvl w:ilvl="3" w:tplc="026EB1E4">
      <w:numFmt w:val="bullet"/>
      <w:lvlText w:val="•"/>
      <w:lvlJc w:val="left"/>
      <w:pPr>
        <w:ind w:left="3765" w:hanging="273"/>
      </w:pPr>
      <w:rPr>
        <w:rFonts w:hint="default"/>
        <w:lang w:val="en-GB" w:eastAsia="en-US" w:bidi="ar-SA"/>
      </w:rPr>
    </w:lvl>
    <w:lvl w:ilvl="4" w:tplc="EAF4226A">
      <w:numFmt w:val="bullet"/>
      <w:lvlText w:val="•"/>
      <w:lvlJc w:val="left"/>
      <w:pPr>
        <w:ind w:left="3691" w:hanging="273"/>
      </w:pPr>
      <w:rPr>
        <w:rFonts w:hint="default"/>
        <w:lang w:val="en-GB" w:eastAsia="en-US" w:bidi="ar-SA"/>
      </w:rPr>
    </w:lvl>
    <w:lvl w:ilvl="5" w:tplc="B6F45F98">
      <w:numFmt w:val="bullet"/>
      <w:lvlText w:val="•"/>
      <w:lvlJc w:val="left"/>
      <w:pPr>
        <w:ind w:left="3617" w:hanging="273"/>
      </w:pPr>
      <w:rPr>
        <w:rFonts w:hint="default"/>
        <w:lang w:val="en-GB" w:eastAsia="en-US" w:bidi="ar-SA"/>
      </w:rPr>
    </w:lvl>
    <w:lvl w:ilvl="6" w:tplc="C0ECC788">
      <w:numFmt w:val="bullet"/>
      <w:lvlText w:val="•"/>
      <w:lvlJc w:val="left"/>
      <w:pPr>
        <w:ind w:left="3543" w:hanging="273"/>
      </w:pPr>
      <w:rPr>
        <w:rFonts w:hint="default"/>
        <w:lang w:val="en-GB" w:eastAsia="en-US" w:bidi="ar-SA"/>
      </w:rPr>
    </w:lvl>
    <w:lvl w:ilvl="7" w:tplc="55F4FE22">
      <w:numFmt w:val="bullet"/>
      <w:lvlText w:val="•"/>
      <w:lvlJc w:val="left"/>
      <w:pPr>
        <w:ind w:left="3469" w:hanging="273"/>
      </w:pPr>
      <w:rPr>
        <w:rFonts w:hint="default"/>
        <w:lang w:val="en-GB" w:eastAsia="en-US" w:bidi="ar-SA"/>
      </w:rPr>
    </w:lvl>
    <w:lvl w:ilvl="8" w:tplc="EBA4ACA6">
      <w:numFmt w:val="bullet"/>
      <w:lvlText w:val="•"/>
      <w:lvlJc w:val="left"/>
      <w:pPr>
        <w:ind w:left="3395" w:hanging="273"/>
      </w:pPr>
      <w:rPr>
        <w:rFonts w:hint="default"/>
        <w:lang w:val="en-GB" w:eastAsia="en-US" w:bidi="ar-SA"/>
      </w:rPr>
    </w:lvl>
  </w:abstractNum>
  <w:num w:numId="1">
    <w:abstractNumId w:val="6"/>
  </w:num>
  <w:num w:numId="2">
    <w:abstractNumId w:val="1"/>
  </w:num>
  <w:num w:numId="3">
    <w:abstractNumId w:val="3"/>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7F"/>
    <w:rsid w:val="00007C23"/>
    <w:rsid w:val="00042CBC"/>
    <w:rsid w:val="00074B7D"/>
    <w:rsid w:val="000B3AC4"/>
    <w:rsid w:val="001149E2"/>
    <w:rsid w:val="00114A90"/>
    <w:rsid w:val="00172F69"/>
    <w:rsid w:val="00185DD5"/>
    <w:rsid w:val="001C44D7"/>
    <w:rsid w:val="001E31AD"/>
    <w:rsid w:val="00212852"/>
    <w:rsid w:val="002279BF"/>
    <w:rsid w:val="0024618C"/>
    <w:rsid w:val="00247FE3"/>
    <w:rsid w:val="00257F0A"/>
    <w:rsid w:val="00270988"/>
    <w:rsid w:val="00290095"/>
    <w:rsid w:val="0029425B"/>
    <w:rsid w:val="002D1A3B"/>
    <w:rsid w:val="00320AF4"/>
    <w:rsid w:val="00354913"/>
    <w:rsid w:val="00367AAC"/>
    <w:rsid w:val="003B6609"/>
    <w:rsid w:val="004005F2"/>
    <w:rsid w:val="004064AE"/>
    <w:rsid w:val="00453C0C"/>
    <w:rsid w:val="004B3E35"/>
    <w:rsid w:val="004B6896"/>
    <w:rsid w:val="004F7A97"/>
    <w:rsid w:val="005139FD"/>
    <w:rsid w:val="00532E92"/>
    <w:rsid w:val="00543248"/>
    <w:rsid w:val="00543785"/>
    <w:rsid w:val="005C7134"/>
    <w:rsid w:val="006373A6"/>
    <w:rsid w:val="00640217"/>
    <w:rsid w:val="007074B3"/>
    <w:rsid w:val="007202DB"/>
    <w:rsid w:val="00765C3F"/>
    <w:rsid w:val="00776B69"/>
    <w:rsid w:val="007C0048"/>
    <w:rsid w:val="007C0E1E"/>
    <w:rsid w:val="0085742F"/>
    <w:rsid w:val="00862938"/>
    <w:rsid w:val="00880292"/>
    <w:rsid w:val="008829FD"/>
    <w:rsid w:val="008A298F"/>
    <w:rsid w:val="008A4151"/>
    <w:rsid w:val="00912302"/>
    <w:rsid w:val="0093221C"/>
    <w:rsid w:val="00A03E4B"/>
    <w:rsid w:val="00A11F98"/>
    <w:rsid w:val="00A22C43"/>
    <w:rsid w:val="00A91195"/>
    <w:rsid w:val="00A92DDE"/>
    <w:rsid w:val="00AF3C67"/>
    <w:rsid w:val="00AF7857"/>
    <w:rsid w:val="00B31BAA"/>
    <w:rsid w:val="00C45E8B"/>
    <w:rsid w:val="00D76013"/>
    <w:rsid w:val="00DF59A7"/>
    <w:rsid w:val="00E71C13"/>
    <w:rsid w:val="00E7607F"/>
    <w:rsid w:val="00EF75EA"/>
    <w:rsid w:val="00F15F07"/>
    <w:rsid w:val="00F35327"/>
    <w:rsid w:val="00F71358"/>
    <w:rsid w:val="00F726F9"/>
    <w:rsid w:val="00F76382"/>
    <w:rsid w:val="00F977C1"/>
    <w:rsid w:val="00FA72B6"/>
    <w:rsid w:val="00FD7023"/>
    <w:rsid w:val="00FE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C66AFB"/>
  <w14:defaultImageDpi w14:val="0"/>
  <w15:docId w15:val="{F37271DC-C7A3-4799-B218-A314DB7A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1BAA"/>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44"/>
      <w:ind w:left="220"/>
      <w:outlineLvl w:val="0"/>
    </w:pPr>
    <w:rPr>
      <w:b/>
      <w:bCs/>
      <w:sz w:val="28"/>
      <w:szCs w:val="28"/>
    </w:rPr>
  </w:style>
  <w:style w:type="paragraph" w:styleId="Heading3">
    <w:name w:val="heading 3"/>
    <w:basedOn w:val="Normal"/>
    <w:next w:val="Normal"/>
    <w:link w:val="Heading3Char"/>
    <w:uiPriority w:val="9"/>
    <w:semiHidden/>
    <w:unhideWhenUsed/>
    <w:qFormat/>
    <w:rsid w:val="00532E9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
    </w:pPr>
    <w:rPr>
      <w:sz w:val="24"/>
      <w:szCs w:val="24"/>
    </w:rPr>
  </w:style>
  <w:style w:type="character" w:customStyle="1" w:styleId="BodyTextChar">
    <w:name w:val="Body Text Char"/>
    <w:basedOn w:val="DefaultParagraphFont"/>
    <w:link w:val="BodyText"/>
    <w:uiPriority w:val="1"/>
    <w:rPr>
      <w:rFonts w:ascii="Calibri" w:hAnsi="Calibri" w:cs="Calibri"/>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spacing w:before="10"/>
      <w:ind w:left="2774" w:right="2699"/>
      <w:jc w:val="center"/>
    </w:pPr>
    <w:rPr>
      <w:b/>
      <w:bCs/>
      <w:sz w:val="44"/>
      <w:szCs w:val="44"/>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iPriority w:val="99"/>
    <w:unhideWhenUsed/>
    <w:rsid w:val="00912302"/>
    <w:pPr>
      <w:tabs>
        <w:tab w:val="center" w:pos="4513"/>
        <w:tab w:val="right" w:pos="9026"/>
      </w:tabs>
    </w:pPr>
  </w:style>
  <w:style w:type="character" w:customStyle="1" w:styleId="HeaderChar">
    <w:name w:val="Header Char"/>
    <w:basedOn w:val="DefaultParagraphFont"/>
    <w:link w:val="Header"/>
    <w:uiPriority w:val="99"/>
    <w:rsid w:val="00912302"/>
    <w:rPr>
      <w:rFonts w:ascii="Calibri" w:hAnsi="Calibri" w:cs="Calibri"/>
    </w:rPr>
  </w:style>
  <w:style w:type="paragraph" w:styleId="Footer">
    <w:name w:val="footer"/>
    <w:basedOn w:val="Normal"/>
    <w:link w:val="FooterChar"/>
    <w:uiPriority w:val="99"/>
    <w:unhideWhenUsed/>
    <w:rsid w:val="00912302"/>
    <w:pPr>
      <w:tabs>
        <w:tab w:val="center" w:pos="4513"/>
        <w:tab w:val="right" w:pos="9026"/>
      </w:tabs>
    </w:pPr>
  </w:style>
  <w:style w:type="character" w:customStyle="1" w:styleId="FooterChar">
    <w:name w:val="Footer Char"/>
    <w:basedOn w:val="DefaultParagraphFont"/>
    <w:link w:val="Footer"/>
    <w:uiPriority w:val="99"/>
    <w:rsid w:val="00912302"/>
    <w:rPr>
      <w:rFonts w:ascii="Calibri" w:hAnsi="Calibri" w:cs="Calibri"/>
    </w:rPr>
  </w:style>
  <w:style w:type="character" w:styleId="Hyperlink">
    <w:name w:val="Hyperlink"/>
    <w:basedOn w:val="DefaultParagraphFont"/>
    <w:uiPriority w:val="99"/>
    <w:unhideWhenUsed/>
    <w:rsid w:val="00074B7D"/>
    <w:rPr>
      <w:color w:val="0563C1" w:themeColor="hyperlink"/>
      <w:u w:val="single"/>
    </w:rPr>
  </w:style>
  <w:style w:type="table" w:styleId="TableGrid">
    <w:name w:val="Table Grid"/>
    <w:basedOn w:val="TableNormal"/>
    <w:uiPriority w:val="39"/>
    <w:rsid w:val="00074B7D"/>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32E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765C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C3F"/>
    <w:rPr>
      <w:rFonts w:ascii="Segoe UI" w:hAnsi="Segoe UI" w:cs="Segoe UI"/>
      <w:sz w:val="18"/>
      <w:szCs w:val="18"/>
    </w:rPr>
  </w:style>
  <w:style w:type="character" w:customStyle="1" w:styleId="UnresolvedMention">
    <w:name w:val="Unresolved Mention"/>
    <w:basedOn w:val="DefaultParagraphFont"/>
    <w:uiPriority w:val="99"/>
    <w:semiHidden/>
    <w:unhideWhenUsed/>
    <w:rsid w:val="00640217"/>
    <w:rPr>
      <w:color w:val="605E5C"/>
      <w:shd w:val="clear" w:color="auto" w:fill="E1DFDD"/>
    </w:rPr>
  </w:style>
  <w:style w:type="paragraph" w:styleId="Revision">
    <w:name w:val="Revision"/>
    <w:hidden/>
    <w:uiPriority w:val="99"/>
    <w:semiHidden/>
    <w:rsid w:val="00007C2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mc.org.uk/about-us/our-role/who-we-regulate/nursing-associates/" TargetMode="External"/><Relationship Id="rId18" Type="http://schemas.openxmlformats.org/officeDocument/2006/relationships/hyperlink" Target="mailto:jonathan.ord1@nhs.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nationalcareers.service.gov.uk/find-a-cour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runel.ac.uk/higher-and-degree-apprenticeships/programmes/nursing-associate-higher-apprenticeshi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wl.ac.uk/course/apprenticeship/nursing-associate?start=951&amp;option=366"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tionalcareers.service.gov.uk/find-a-cours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C8DD3FEEAD74DA0FE0705D722FD1F" ma:contentTypeVersion="9" ma:contentTypeDescription="Create a new document." ma:contentTypeScope="" ma:versionID="304a332a3e3c08a8b668a2f7a44af60b">
  <xsd:schema xmlns:xsd="http://www.w3.org/2001/XMLSchema" xmlns:xs="http://www.w3.org/2001/XMLSchema" xmlns:p="http://schemas.microsoft.com/office/2006/metadata/properties" xmlns:ns3="bfa75ee1-d0df-4e5b-a126-b553123ca57a" targetNamespace="http://schemas.microsoft.com/office/2006/metadata/properties" ma:root="true" ma:fieldsID="05356cc52257e8cb6ee554c1ff6389c1" ns3:_="">
    <xsd:import namespace="bfa75ee1-d0df-4e5b-a126-b553123ca57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75ee1-d0df-4e5b-a126-b553123ca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a75ee1-d0df-4e5b-a126-b553123ca5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8E74E-AFE9-4667-B4D3-A52FD3A85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75ee1-d0df-4e5b-a126-b553123ca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DCCD2-B59D-4FFA-97BC-917AAF2551A1}">
  <ds:schemaRefs>
    <ds:schemaRef ds:uri="http://schemas.microsoft.com/sharepoint/v3/contenttype/forms"/>
  </ds:schemaRefs>
</ds:datastoreItem>
</file>

<file path=customXml/itemProps3.xml><?xml version="1.0" encoding="utf-8"?>
<ds:datastoreItem xmlns:ds="http://schemas.openxmlformats.org/officeDocument/2006/customXml" ds:itemID="{5FA3B35A-3F22-4034-82FD-DADA768B31E1}">
  <ds:schemaRefs>
    <ds:schemaRef ds:uri="http://purl.org/dc/terms/"/>
    <ds:schemaRef ds:uri="http://purl.org/dc/dcmitype/"/>
    <ds:schemaRef ds:uri="http://schemas.microsoft.com/office/2006/documentManagement/types"/>
    <ds:schemaRef ds:uri="http://schemas.microsoft.com/office/2006/metadata/properties"/>
    <ds:schemaRef ds:uri="bfa75ee1-d0df-4e5b-a126-b553123ca57a"/>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D1370450-FB12-4A82-9D97-F79E38E1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873</Words>
  <Characters>5334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BIBEROVIC, Karen (NHS NORTH WEST LONDON ICB - W2U3Z)</dc:creator>
  <cp:keywords/>
  <dc:description/>
  <cp:lastModifiedBy>MATHEWS, Jessica (HAMMERSMITH AND FULHAM CCG - CLCH (NMP))</cp:lastModifiedBy>
  <cp:revision>2</cp:revision>
  <cp:lastPrinted>2026-05-06T15:29:00Z</cp:lastPrinted>
  <dcterms:created xsi:type="dcterms:W3CDTF">2026-07-02T10:19:00Z</dcterms:created>
  <dcterms:modified xsi:type="dcterms:W3CDTF">2026-07-02T10:19:00Z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y fmtid="{D5CDD505-2E9C-101B-9397-08002B2CF9AE}" pid="4" name="ContentTypeId">
    <vt:lpwstr>0x0101006F0C8DD3FEEAD74DA0FE0705D722FD1F</vt:lpwstr>
  </property>
</Properties>
</file>